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A5" w:rsidRDefault="000D08A5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707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8A5" w:rsidRDefault="000D08A5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A5" w:rsidRDefault="000D08A5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A5" w:rsidRDefault="000D08A5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A5" w:rsidRDefault="000D08A5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A5" w:rsidRDefault="000D08A5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A5" w:rsidRDefault="000D08A5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1E8" w:rsidRDefault="00D361E8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ЯРОСЛАВ-ЛОГОВСКОГО СЕЛЬСОВЕТА</w:t>
      </w:r>
    </w:p>
    <w:p w:rsidR="00D361E8" w:rsidRDefault="00D361E8" w:rsidP="00703E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1E8" w:rsidRPr="0008640C" w:rsidRDefault="0008640C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715E78">
        <w:rPr>
          <w:rFonts w:ascii="Times New Roman" w:hAnsi="Times New Roman" w:cs="Times New Roman"/>
          <w:sz w:val="28"/>
          <w:szCs w:val="28"/>
        </w:rPr>
        <w:t>.2023</w:t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</w:r>
      <w:r w:rsidR="00715E7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D361E8" w:rsidRDefault="00D361E8" w:rsidP="00D36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 по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715E78">
        <w:rPr>
          <w:rFonts w:ascii="Times New Roman" w:hAnsi="Times New Roman" w:cs="Times New Roman"/>
          <w:sz w:val="28"/>
          <w:szCs w:val="28"/>
        </w:rPr>
        <w:t>на Алтайского края на 2024 год и плановый период 2025-2026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361E8" w:rsidRDefault="00D361E8" w:rsidP="00D36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61E8" w:rsidRDefault="00D361E8" w:rsidP="00D361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РФ от 26 декабря 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Федеральным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</w:p>
    <w:p w:rsidR="00D361E8" w:rsidRDefault="00D361E8" w:rsidP="00D36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61E8" w:rsidRDefault="00D361E8" w:rsidP="00D361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</w:t>
      </w:r>
      <w:r w:rsidR="00715E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15E78">
        <w:rPr>
          <w:rFonts w:ascii="Times New Roman" w:hAnsi="Times New Roman" w:cs="Times New Roman"/>
          <w:sz w:val="28"/>
          <w:szCs w:val="28"/>
        </w:rPr>
        <w:t xml:space="preserve"> района Алтайского края на 2024</w:t>
      </w:r>
      <w:r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715E78">
        <w:rPr>
          <w:rFonts w:ascii="Times New Roman" w:hAnsi="Times New Roman" w:cs="Times New Roman"/>
          <w:sz w:val="28"/>
          <w:szCs w:val="28"/>
        </w:rPr>
        <w:t>лановый период 2025-2026</w:t>
      </w:r>
      <w:r>
        <w:rPr>
          <w:rFonts w:ascii="Times New Roman" w:hAnsi="Times New Roman" w:cs="Times New Roman"/>
          <w:sz w:val="28"/>
          <w:szCs w:val="28"/>
        </w:rPr>
        <w:t>гг. согласно приложению №1</w:t>
      </w:r>
    </w:p>
    <w:p w:rsidR="00D361E8" w:rsidRDefault="00D361E8" w:rsidP="00D361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принятия.</w:t>
      </w:r>
    </w:p>
    <w:p w:rsidR="00D361E8" w:rsidRDefault="00D361E8" w:rsidP="00D361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361E8" w:rsidRPr="0080648E" w:rsidRDefault="00D361E8" w:rsidP="00D361E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0355E" w:rsidRPr="00D361E8" w:rsidRDefault="00703E8A" w:rsidP="00D361E8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</w:r>
      <w:r w:rsidR="00D361E8">
        <w:rPr>
          <w:rFonts w:ascii="Times New Roman" w:hAnsi="Times New Roman" w:cs="Times New Roman"/>
          <w:sz w:val="28"/>
          <w:szCs w:val="28"/>
        </w:rPr>
        <w:tab/>
        <w:t xml:space="preserve">   П.В. </w:t>
      </w:r>
      <w:proofErr w:type="spellStart"/>
      <w:r w:rsidR="00D361E8">
        <w:rPr>
          <w:rFonts w:ascii="Times New Roman" w:hAnsi="Times New Roman" w:cs="Times New Roman"/>
          <w:sz w:val="28"/>
          <w:szCs w:val="28"/>
        </w:rPr>
        <w:t>Ленец</w:t>
      </w:r>
      <w:proofErr w:type="spellEnd"/>
    </w:p>
    <w:p w:rsidR="0090355E" w:rsidRDefault="0090355E" w:rsidP="009035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90355E" w:rsidRDefault="0090355E" w:rsidP="0090355E">
      <w:pPr>
        <w:pStyle w:val="a5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</w:t>
      </w:r>
      <w:r w:rsidRPr="00727792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№1 </w:t>
      </w:r>
      <w:r w:rsidRPr="00727792">
        <w:rPr>
          <w:color w:val="000000"/>
          <w:sz w:val="26"/>
          <w:szCs w:val="26"/>
        </w:rPr>
        <w:t>к постановлению</w:t>
      </w:r>
    </w:p>
    <w:p w:rsidR="0090355E" w:rsidRDefault="0090355E" w:rsidP="0090355E">
      <w:pPr>
        <w:pStyle w:val="a5"/>
        <w:ind w:firstLine="709"/>
        <w:jc w:val="both"/>
        <w:rPr>
          <w:rFonts w:eastAsia="Lucida Sans Unicode"/>
          <w:kern w:val="1"/>
          <w:szCs w:val="24"/>
          <w:lang w:eastAsia="ar-SA"/>
        </w:rPr>
      </w:pPr>
      <w:r w:rsidRPr="0072779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eastAsia="Lucida Sans Unicode"/>
          <w:kern w:val="1"/>
          <w:szCs w:val="24"/>
          <w:lang w:eastAsia="ar-SA"/>
        </w:rPr>
        <w:t>Администраци</w:t>
      </w:r>
      <w:proofErr w:type="spellEnd"/>
      <w:r>
        <w:rPr>
          <w:rFonts w:eastAsia="Lucida Sans Unicode"/>
          <w:kern w:val="1"/>
          <w:szCs w:val="24"/>
          <w:lang w:eastAsia="ar-SA"/>
        </w:rPr>
        <w:t xml:space="preserve"> </w:t>
      </w:r>
      <w:proofErr w:type="spellStart"/>
      <w:r>
        <w:rPr>
          <w:rFonts w:eastAsia="Lucida Sans Unicode"/>
          <w:kern w:val="1"/>
          <w:szCs w:val="24"/>
          <w:lang w:eastAsia="ar-SA"/>
        </w:rPr>
        <w:t>Ярослав-Логовского</w:t>
      </w:r>
      <w:proofErr w:type="spellEnd"/>
      <w:r>
        <w:rPr>
          <w:rFonts w:eastAsia="Lucida Sans Unicode"/>
          <w:kern w:val="1"/>
          <w:szCs w:val="24"/>
          <w:lang w:eastAsia="ar-SA"/>
        </w:rPr>
        <w:t xml:space="preserve"> сельсовета                     </w:t>
      </w:r>
    </w:p>
    <w:p w:rsidR="0090355E" w:rsidRDefault="0090355E" w:rsidP="0090355E">
      <w:pPr>
        <w:pStyle w:val="a5"/>
        <w:ind w:firstLine="709"/>
        <w:jc w:val="both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 xml:space="preserve">                                                        </w:t>
      </w:r>
      <w:proofErr w:type="spellStart"/>
      <w:r>
        <w:rPr>
          <w:rFonts w:eastAsia="Lucida Sans Unicode"/>
          <w:kern w:val="1"/>
          <w:szCs w:val="24"/>
          <w:lang w:eastAsia="ar-SA"/>
        </w:rPr>
        <w:t>Родинского</w:t>
      </w:r>
      <w:proofErr w:type="spellEnd"/>
      <w:r>
        <w:rPr>
          <w:rFonts w:eastAsia="Lucida Sans Unicode"/>
          <w:kern w:val="1"/>
          <w:szCs w:val="24"/>
          <w:lang w:eastAsia="ar-SA"/>
        </w:rPr>
        <w:t xml:space="preserve"> района Алтайского края </w:t>
      </w:r>
    </w:p>
    <w:p w:rsidR="0090355E" w:rsidRPr="00715E78" w:rsidRDefault="0090355E" w:rsidP="0090355E">
      <w:pPr>
        <w:pStyle w:val="a5"/>
        <w:ind w:firstLine="709"/>
        <w:jc w:val="both"/>
        <w:rPr>
          <w:rFonts w:eastAsia="Lucida Sans Unicode"/>
          <w:kern w:val="1"/>
          <w:szCs w:val="24"/>
          <w:u w:val="single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="0008640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727792">
        <w:rPr>
          <w:color w:val="000000"/>
          <w:sz w:val="26"/>
          <w:szCs w:val="26"/>
        </w:rPr>
        <w:t xml:space="preserve">от </w:t>
      </w:r>
      <w:r w:rsidR="0008640C">
        <w:rPr>
          <w:color w:val="000000"/>
          <w:sz w:val="26"/>
          <w:szCs w:val="26"/>
        </w:rPr>
        <w:t>20.12</w:t>
      </w:r>
      <w:r w:rsidR="00932A82">
        <w:rPr>
          <w:color w:val="000000"/>
          <w:sz w:val="26"/>
          <w:szCs w:val="26"/>
        </w:rPr>
        <w:t>.2023</w:t>
      </w:r>
      <w:r w:rsidRPr="00727792">
        <w:rPr>
          <w:color w:val="000000"/>
          <w:sz w:val="26"/>
          <w:szCs w:val="26"/>
        </w:rPr>
        <w:t xml:space="preserve"> № </w:t>
      </w:r>
      <w:r w:rsidR="0008640C">
        <w:rPr>
          <w:color w:val="000000"/>
          <w:sz w:val="26"/>
          <w:szCs w:val="26"/>
        </w:rPr>
        <w:t>35</w:t>
      </w:r>
    </w:p>
    <w:p w:rsidR="0090355E" w:rsidRDefault="0090355E" w:rsidP="009035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Pr="007A24C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0355E" w:rsidRPr="007A24C6" w:rsidRDefault="0090355E" w:rsidP="0090355E">
      <w:pPr>
        <w:spacing w:after="0" w:line="240" w:lineRule="auto"/>
        <w:jc w:val="center"/>
      </w:pPr>
      <w:r w:rsidRPr="007A24C6">
        <w:rPr>
          <w:rFonts w:ascii="Times New Roman" w:hAnsi="Times New Roman"/>
          <w:color w:val="000000"/>
          <w:sz w:val="28"/>
        </w:rPr>
        <w:t>ПРОГРАММА</w:t>
      </w:r>
    </w:p>
    <w:p w:rsidR="0090355E" w:rsidRPr="007A24C6" w:rsidRDefault="0090355E" w:rsidP="0090355E">
      <w:pPr>
        <w:spacing w:after="0" w:line="240" w:lineRule="auto"/>
        <w:ind w:right="174"/>
        <w:jc w:val="center"/>
      </w:pPr>
      <w:r w:rsidRPr="007A24C6">
        <w:rPr>
          <w:rFonts w:ascii="Times New Roman" w:hAnsi="Times New Roman"/>
          <w:color w:val="000000"/>
          <w:sz w:val="28"/>
        </w:rPr>
        <w:t xml:space="preserve"> </w:t>
      </w:r>
      <w:bookmarkStart w:id="0" w:name="__DdeLink__7478_402063124"/>
      <w:r w:rsidRPr="007A24C6">
        <w:rPr>
          <w:rFonts w:ascii="Times New Roman" w:hAnsi="Times New Roman"/>
          <w:color w:val="000000"/>
          <w:sz w:val="28"/>
        </w:rPr>
        <w:t xml:space="preserve"> </w:t>
      </w:r>
      <w:bookmarkEnd w:id="0"/>
      <w:r w:rsidRPr="007A24C6">
        <w:rPr>
          <w:rFonts w:ascii="Times New Roman" w:hAnsi="Times New Roman"/>
          <w:color w:val="000000"/>
          <w:sz w:val="28"/>
        </w:rPr>
        <w:t xml:space="preserve">по профилактике нарушений обязательных требований, требований, установленных муниципальными правовыми актами </w:t>
      </w:r>
      <w:r w:rsidRPr="001E7496">
        <w:rPr>
          <w:rFonts w:ascii="Times New Roman" w:hAnsi="Times New Roman"/>
          <w:sz w:val="28"/>
        </w:rPr>
        <w:t>по организации и осуществлению муниципального жилищного</w:t>
      </w:r>
      <w:r w:rsidRPr="008977E2">
        <w:rPr>
          <w:rFonts w:ascii="Times New Roman" w:hAnsi="Times New Roman"/>
          <w:color w:val="FF0000"/>
          <w:sz w:val="28"/>
        </w:rPr>
        <w:t xml:space="preserve"> </w:t>
      </w:r>
      <w:r w:rsidRPr="007A24C6">
        <w:rPr>
          <w:rFonts w:ascii="Times New Roman" w:hAnsi="Times New Roman"/>
          <w:color w:val="000000"/>
          <w:sz w:val="28"/>
        </w:rPr>
        <w:t xml:space="preserve">контроля </w:t>
      </w:r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Администрацией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 w:rsidRPr="007A24C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="00715E78">
        <w:rPr>
          <w:rFonts w:ascii="Times New Roman" w:hAnsi="Times New Roman"/>
          <w:color w:val="000000"/>
          <w:sz w:val="28"/>
        </w:rPr>
        <w:t>на 2024</w:t>
      </w:r>
      <w:r w:rsidRPr="007A24C6">
        <w:rPr>
          <w:rFonts w:ascii="Times New Roman" w:hAnsi="Times New Roman"/>
          <w:color w:val="000000"/>
          <w:sz w:val="28"/>
        </w:rPr>
        <w:t xml:space="preserve"> год</w:t>
      </w:r>
      <w:r w:rsidR="00932A82" w:rsidRPr="00932A82">
        <w:rPr>
          <w:rFonts w:ascii="Times New Roman" w:hAnsi="Times New Roman" w:cs="Times New Roman"/>
          <w:sz w:val="28"/>
          <w:szCs w:val="28"/>
        </w:rPr>
        <w:t xml:space="preserve"> </w:t>
      </w:r>
      <w:r w:rsidR="00715E78">
        <w:rPr>
          <w:rFonts w:ascii="Times New Roman" w:hAnsi="Times New Roman" w:cs="Times New Roman"/>
          <w:sz w:val="28"/>
          <w:szCs w:val="28"/>
        </w:rPr>
        <w:t>и плановый период 2025-2026</w:t>
      </w:r>
      <w:r w:rsidR="00932A82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90355E" w:rsidRPr="007A24C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0355E" w:rsidRPr="007A24C6" w:rsidRDefault="0090355E" w:rsidP="0090355E">
      <w:pPr>
        <w:spacing w:after="0" w:line="240" w:lineRule="auto"/>
        <w:jc w:val="center"/>
        <w:rPr>
          <w:color w:val="407927"/>
        </w:rPr>
      </w:pPr>
      <w:r w:rsidRPr="007A24C6">
        <w:rPr>
          <w:rFonts w:ascii="Times New Roman" w:hAnsi="Times New Roman"/>
          <w:color w:val="000000"/>
          <w:sz w:val="24"/>
          <w:lang w:val="en-US"/>
        </w:rPr>
        <w:t>I</w:t>
      </w:r>
      <w:r w:rsidRPr="007A24C6">
        <w:rPr>
          <w:rFonts w:ascii="Times New Roman" w:hAnsi="Times New Roman"/>
          <w:color w:val="000000"/>
          <w:sz w:val="24"/>
        </w:rPr>
        <w:t>. ОБЩИЕ ПОЛОЖЕНИЯ</w:t>
      </w:r>
    </w:p>
    <w:p w:rsidR="0090355E" w:rsidRDefault="0090355E" w:rsidP="009035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Default="0090355E" w:rsidP="0090355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</w:t>
      </w:r>
      <w:r w:rsidRPr="007A24C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4696D">
        <w:rPr>
          <w:rFonts w:ascii="Times New Roman" w:hAnsi="Times New Roman"/>
          <w:sz w:val="28"/>
          <w:szCs w:val="28"/>
        </w:rPr>
        <w:t xml:space="preserve">контроля на  2022 год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разработана в соответствии с Жилищным </w:t>
      </w:r>
      <w:hyperlink r:id="rId6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кодекс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7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Госстроя Российской Федерации  от 27.09.2003 № 170 "Об утверждении Правил и норм технической эксплуатации жилищного фонда",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 </w:t>
      </w:r>
      <w:proofErr w:type="gramEnd"/>
    </w:p>
    <w:p w:rsidR="0090355E" w:rsidRDefault="0090355E" w:rsidP="0090355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жилищного контроля (далее – мероприятия по профилактике нарушений), осуществляются должностными лицами Администрации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сельсовета), уполномоченными на осуществление муниципального жилищного контроля, в соответствии с ежегодно утвержденными программами профилактики нарушений.</w:t>
      </w:r>
    </w:p>
    <w:p w:rsidR="0090355E" w:rsidRDefault="0090355E" w:rsidP="0090355E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1.3.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жилищного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в-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Логовского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на основании предложений должностных лиц, уполномоченных на осуществление муниципального контроля.</w:t>
      </w:r>
    </w:p>
    <w:p w:rsidR="0090355E" w:rsidRPr="001E749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E7496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1E749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1E7496">
        <w:rPr>
          <w:rFonts w:ascii="Times New Roman" w:hAnsi="Times New Roman"/>
          <w:bCs/>
          <w:color w:val="000000"/>
          <w:sz w:val="28"/>
          <w:szCs w:val="28"/>
        </w:rPr>
        <w:t>ПРОГРАММА  ПРОФИЛАКТИКИ</w:t>
      </w:r>
      <w:proofErr w:type="gramEnd"/>
      <w:r w:rsidRPr="001E7496">
        <w:rPr>
          <w:rFonts w:ascii="Times New Roman" w:hAnsi="Times New Roman"/>
          <w:bCs/>
          <w:color w:val="000000"/>
          <w:sz w:val="28"/>
          <w:szCs w:val="28"/>
        </w:rPr>
        <w:t xml:space="preserve"> НАРУШЕНИЙ</w:t>
      </w:r>
    </w:p>
    <w:p w:rsidR="0090355E" w:rsidRPr="001E7496" w:rsidRDefault="0090355E" w:rsidP="0090355E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0355E" w:rsidRPr="001E7496" w:rsidRDefault="0090355E" w:rsidP="00903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496">
        <w:rPr>
          <w:rFonts w:ascii="Times New Roman" w:hAnsi="Times New Roman"/>
          <w:color w:val="000000"/>
          <w:sz w:val="28"/>
          <w:szCs w:val="28"/>
        </w:rPr>
        <w:t>2. 1 Аналитическая часть</w:t>
      </w:r>
    </w:p>
    <w:p w:rsidR="0090355E" w:rsidRDefault="0090355E" w:rsidP="009035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1E7496">
        <w:rPr>
          <w:rFonts w:ascii="Times New Roman" w:hAnsi="Times New Roman"/>
          <w:color w:val="000000"/>
          <w:sz w:val="28"/>
          <w:szCs w:val="28"/>
        </w:rPr>
        <w:t>2.1.1 Вид муниципального контроля, осуществляемого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в-</w:t>
      </w:r>
      <w:proofErr w:type="gramEnd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tbl>
      <w:tblPr>
        <w:tblStyle w:val="a3"/>
        <w:tblW w:w="10065" w:type="dxa"/>
        <w:tblInd w:w="88" w:type="dxa"/>
        <w:tblCellMar>
          <w:left w:w="88" w:type="dxa"/>
        </w:tblCellMar>
        <w:tblLook w:val="04A0"/>
      </w:tblPr>
      <w:tblGrid>
        <w:gridCol w:w="520"/>
        <w:gridCol w:w="3587"/>
        <w:gridCol w:w="5958"/>
      </w:tblGrid>
      <w:tr w:rsidR="0090355E" w:rsidTr="00BA67B5">
        <w:trPr>
          <w:trHeight w:val="706"/>
        </w:trPr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3587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вида муниципального контроля</w:t>
            </w:r>
          </w:p>
        </w:tc>
        <w:tc>
          <w:tcPr>
            <w:tcW w:w="5958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органа, уполномоченного на осуществление муниципального контроля  в соответствующей сфере деятельности</w:t>
            </w:r>
          </w:p>
        </w:tc>
      </w:tr>
      <w:tr w:rsidR="0090355E" w:rsidTr="00BA67B5">
        <w:trPr>
          <w:trHeight w:val="239"/>
        </w:trPr>
        <w:tc>
          <w:tcPr>
            <w:tcW w:w="520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7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8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90355E" w:rsidTr="00BA67B5">
        <w:trPr>
          <w:trHeight w:val="706"/>
        </w:trPr>
        <w:tc>
          <w:tcPr>
            <w:tcW w:w="520" w:type="dxa"/>
            <w:shd w:val="clear" w:color="auto" w:fill="auto"/>
            <w:tcMar>
              <w:left w:w="88" w:type="dxa"/>
            </w:tcMar>
            <w:vAlign w:val="center"/>
          </w:tcPr>
          <w:p w:rsidR="0090355E" w:rsidRDefault="0090355E" w:rsidP="00BA67B5">
            <w:pPr>
              <w:pStyle w:val="a4"/>
              <w:spacing w:after="0"/>
              <w:jc w:val="center"/>
              <w:rPr>
                <w:color w:val="407927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3587" w:type="dxa"/>
            <w:shd w:val="clear" w:color="auto" w:fill="auto"/>
            <w:tcMar>
              <w:left w:w="88" w:type="dxa"/>
            </w:tcMar>
            <w:vAlign w:val="center"/>
          </w:tcPr>
          <w:p w:rsidR="0090355E" w:rsidRPr="001E7496" w:rsidRDefault="0090355E" w:rsidP="00BA67B5">
            <w:pPr>
              <w:pStyle w:val="a4"/>
              <w:spacing w:after="0"/>
              <w:rPr>
                <w:color w:val="407927"/>
                <w:sz w:val="28"/>
                <w:szCs w:val="28"/>
              </w:rPr>
            </w:pPr>
            <w:r w:rsidRPr="001E7496">
              <w:rPr>
                <w:color w:val="000000"/>
                <w:sz w:val="28"/>
                <w:szCs w:val="28"/>
              </w:rPr>
              <w:t xml:space="preserve">Муниципальный жилищный контроль </w:t>
            </w:r>
          </w:p>
        </w:tc>
        <w:tc>
          <w:tcPr>
            <w:tcW w:w="5958" w:type="dxa"/>
            <w:shd w:val="clear" w:color="auto" w:fill="auto"/>
            <w:tcMar>
              <w:left w:w="8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Ярослав-Логовского</w:t>
            </w:r>
            <w:proofErr w:type="spellEnd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сельсовета </w:t>
            </w:r>
            <w:proofErr w:type="spellStart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Родинского</w:t>
            </w:r>
            <w:proofErr w:type="spellEnd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района Алтайского края</w:t>
            </w:r>
          </w:p>
        </w:tc>
      </w:tr>
    </w:tbl>
    <w:p w:rsidR="0090355E" w:rsidRDefault="0090355E" w:rsidP="0090355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2.1.2 Субъекты, в отношении которых осуществляется муниципальный жилищный контроль: физические лица;  индивидуальные предприниматели;  юридические лица.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2.1.3 Обязательные требования, требования, установленные муниципальными правовыми актами, оценка которых является предметом муниципального жилищного контроля (далее – обязательные требования):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7A24C6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 осуществляет муниципальный жилищный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соблюдением: 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а также муниципальными правовыми 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многоквартирных домов и жилых домов приборами учета используемых энергетических ресурсов; </w:t>
      </w:r>
    </w:p>
    <w:p w:rsidR="0090355E" w:rsidRPr="00E307CC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требований установленных федеральными законами, законами субъектов Российской Федерации, в случаях, если соответствующий вид контроля относится к вопросам местного значения, а также на организацию и проведение мероприятий по профилактике нарушений указанных требований,  и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2.1.15. Цели и задачи программы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в целях: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предупреждения нарушений субъектами, в отношении которых осуществляется муниципальный жилищный контроль, обязательных требований: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устранения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  Для достижения целей Программы выполняются следующие задачи: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осуществление анализа выявленных в результате проведения муниципального жилищного контроля нарушений субъектами, в отношении которых осуществляется муниципальный жилищный контроль, обязательных требований; - выявление и устранение причин, факторов и условий, способствующих нарушениям субъектами, в отношении которых осуществляется муниципальный жилищный контроль, обязательных требований;</w:t>
      </w:r>
    </w:p>
    <w:p w:rsidR="0090355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информирование субъектов, в отношении которых осуществляется муниципальный жилищный контроль, о соблюдении обязательных требований;</w:t>
      </w:r>
    </w:p>
    <w:p w:rsidR="0090355E" w:rsidRPr="00671A9E" w:rsidRDefault="0090355E" w:rsidP="0090355E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жилищный контроль, обязательных требований.</w:t>
      </w:r>
    </w:p>
    <w:p w:rsidR="0090355E" w:rsidRDefault="0090355E" w:rsidP="0090355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55E" w:rsidRPr="00671A9E" w:rsidRDefault="0090355E" w:rsidP="0090355E">
      <w:pPr>
        <w:spacing w:after="0"/>
        <w:jc w:val="both"/>
      </w:pPr>
      <w:r w:rsidRPr="00671A9E">
        <w:rPr>
          <w:rFonts w:ascii="Times New Roman" w:hAnsi="Times New Roman"/>
          <w:bCs/>
          <w:color w:val="000000"/>
          <w:sz w:val="28"/>
          <w:szCs w:val="28"/>
        </w:rPr>
        <w:t>2.2. План мероприятий  по профилактике нарушений  на 202</w:t>
      </w:r>
      <w:r w:rsidR="00715E78">
        <w:rPr>
          <w:rFonts w:ascii="Times New Roman" w:hAnsi="Times New Roman"/>
          <w:bCs/>
          <w:color w:val="000000"/>
          <w:sz w:val="28"/>
          <w:szCs w:val="28"/>
        </w:rPr>
        <w:t>4 год и планируемый период 2025-2026</w:t>
      </w:r>
      <w:r w:rsidRPr="00671A9E">
        <w:rPr>
          <w:rFonts w:ascii="Times New Roman" w:hAnsi="Times New Roman"/>
          <w:bCs/>
          <w:color w:val="000000"/>
          <w:sz w:val="28"/>
          <w:szCs w:val="28"/>
        </w:rPr>
        <w:t xml:space="preserve"> годов</w:t>
      </w:r>
    </w:p>
    <w:p w:rsidR="0090355E" w:rsidRDefault="0090355E" w:rsidP="0090355E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82" w:type="dxa"/>
        <w:tblInd w:w="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/>
      </w:tblPr>
      <w:tblGrid>
        <w:gridCol w:w="726"/>
        <w:gridCol w:w="5670"/>
        <w:gridCol w:w="1843"/>
        <w:gridCol w:w="1843"/>
      </w:tblGrid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71A9E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671A9E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671A9E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671A9E">
              <w:rPr>
                <w:rFonts w:ascii="Times New Roman" w:hAnsi="Times New Roman"/>
                <w:bCs/>
                <w:color w:val="000000"/>
              </w:rPr>
              <w:t>Ответственный исполнитель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F52C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сельсовета</w:t>
            </w:r>
            <w:r w:rsidRPr="007A24C6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870AEF" w:rsidRDefault="0090355E" w:rsidP="00BA67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лиц, индивидуальных предпринимателей по вопросам соблюдения обязательных требований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администрации, 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мероприятиях, направленных на внедрение и обеспечение соблюдения обязательных требований.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  <w:tr w:rsidR="0090355E" w:rsidTr="00BA67B5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и размещение на официальном сайте </w:t>
            </w: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часто встречающихся случаев нарушений обязательных требований, с рекомендациями в отношении мер, которые должны приниматься юридическими лицами,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индивидуальными предпринимателями в целях недопущения таких нарушений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 реже 1 раза в год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rPr>
                <w:color w:val="407927"/>
              </w:rPr>
            </w:pPr>
            <w:r w:rsidRPr="00870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Ярослав-Логовского</w:t>
            </w:r>
            <w:proofErr w:type="spellEnd"/>
            <w:r w:rsidRPr="00870AE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сельсовета</w:t>
            </w:r>
          </w:p>
        </w:tc>
      </w:tr>
    </w:tbl>
    <w:p w:rsidR="0090355E" w:rsidRDefault="0090355E" w:rsidP="0090355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355E" w:rsidRPr="00671A9E" w:rsidRDefault="0090355E" w:rsidP="0090355E">
      <w:pPr>
        <w:spacing w:after="0"/>
        <w:jc w:val="both"/>
        <w:rPr>
          <w:rFonts w:ascii="Times New Roman" w:hAnsi="Times New Roman"/>
          <w:color w:val="000000"/>
        </w:rPr>
      </w:pPr>
      <w:r w:rsidRPr="00671A9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71A9E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671A9E">
        <w:rPr>
          <w:rFonts w:ascii="Times New Roman" w:hAnsi="Times New Roman"/>
          <w:bCs/>
          <w:color w:val="000000"/>
          <w:sz w:val="28"/>
          <w:szCs w:val="28"/>
        </w:rPr>
        <w:t>. РАЗМЕЩЕНИЕ ПЕРЕЧНЕЙ НОМАТИВНО- ПРАВОВЫХ АКТОВ</w:t>
      </w:r>
    </w:p>
    <w:p w:rsidR="0090355E" w:rsidRPr="00073FE8" w:rsidRDefault="0090355E" w:rsidP="0090355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355E" w:rsidRDefault="0090355E" w:rsidP="0090355E">
      <w:pPr>
        <w:spacing w:after="0"/>
        <w:ind w:firstLine="709"/>
        <w:jc w:val="both"/>
        <w:rPr>
          <w:color w:val="00381F"/>
        </w:rPr>
      </w:pPr>
      <w:r>
        <w:rPr>
          <w:rFonts w:ascii="Times New Roman" w:hAnsi="Times New Roman"/>
          <w:color w:val="000000"/>
          <w:sz w:val="28"/>
          <w:szCs w:val="28"/>
        </w:rPr>
        <w:t>3.1. Органы муниципального жилищного контроля составляют, размещают на официальном сайте в сети «Интернет» и поддерживают в актуальном состоянии перечни нормативных правовых актов, а также обеспечивают их своевременную актуализацию.</w:t>
      </w:r>
    </w:p>
    <w:p w:rsidR="0090355E" w:rsidRDefault="0090355E" w:rsidP="0090355E">
      <w:pPr>
        <w:spacing w:after="0"/>
        <w:ind w:firstLine="709"/>
        <w:jc w:val="both"/>
        <w:rPr>
          <w:color w:val="00381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Перечень нормативно-правовых документов, в соответствии с требованиями которых осуществляется муниципальный жилищный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 исполняются мероприятия по профилактике нарушений:</w:t>
      </w:r>
    </w:p>
    <w:p w:rsidR="0090355E" w:rsidRDefault="0090355E" w:rsidP="0090355E">
      <w:pPr>
        <w:spacing w:after="0" w:line="240" w:lineRule="auto"/>
        <w:ind w:firstLine="709"/>
        <w:jc w:val="both"/>
        <w:rPr>
          <w:color w:val="00381F"/>
        </w:rPr>
      </w:pPr>
      <w:r>
        <w:rPr>
          <w:rFonts w:ascii="Times New Roman" w:hAnsi="Times New Roman"/>
          <w:color w:val="000000"/>
          <w:sz w:val="28"/>
        </w:rPr>
        <w:t xml:space="preserve">Требования жилищного законодательствам необходимые </w:t>
      </w: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соблюдении физическими, юридическими лицами и индивидуальными предпринимателями:</w:t>
      </w:r>
    </w:p>
    <w:p w:rsidR="009035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10087" w:type="dxa"/>
        <w:tblInd w:w="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9" w:type="dxa"/>
          <w:bottom w:w="55" w:type="dxa"/>
          <w:right w:w="55" w:type="dxa"/>
        </w:tblCellMar>
        <w:tblLook w:val="04A0"/>
      </w:tblPr>
      <w:tblGrid>
        <w:gridCol w:w="901"/>
        <w:gridCol w:w="4224"/>
        <w:gridCol w:w="2410"/>
        <w:gridCol w:w="2552"/>
      </w:tblGrid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color w:val="00381F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Жилищный кодекс Российской Федерации" от 29.12.2004 N 188-ФЗ (ред. от 29.05.2019) (с </w:t>
            </w:r>
            <w:proofErr w:type="spellStart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 и доп., вступ. в силу с 09.06.2019)</w:t>
            </w:r>
          </w:p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ч.1 ст.91;</w:t>
            </w: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 3 ст.67;</w:t>
            </w:r>
          </w:p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ст.10; ст.26; ст.30; ст.68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"Кодекс Российской Федерации </w:t>
            </w:r>
            <w:proofErr w:type="gram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административных правонарушениях" от 30.12.2001 N 195-ФЗ (ред. от 17.06.2019) (с </w:t>
            </w:r>
            <w:proofErr w:type="spellStart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и доп., вступ. в силу с 01.07.2019)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Пункт 69 часть 2 статьи 28.3  </w:t>
            </w:r>
          </w:p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ч.1ст.19.5;                          ч.1 ст.19.4.1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Постановление Госстроя РФ от 27.09.2003 года № 170 «Об утверждении правил и норм  технической эксплуатации жилищного фонда»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widowControl w:val="0"/>
              <w:spacing w:after="0" w:line="240" w:lineRule="auto"/>
              <w:jc w:val="both"/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</w:t>
            </w:r>
            <w:hyperlink r:id="rId8">
              <w:r w:rsidRPr="00671A9E">
                <w:rPr>
                  <w:rStyle w:val="-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закон</w:t>
              </w:r>
            </w:hyperlink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проведении </w:t>
            </w: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мероприятий государственного контроля (надзора) и муниципального контроля"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Физические, юридические лица и индивидуальные </w:t>
            </w: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widowControl w:val="0"/>
              <w:spacing w:after="0" w:line="240" w:lineRule="auto"/>
              <w:jc w:val="both"/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</w:t>
            </w:r>
            <w:hyperlink r:id="rId9">
              <w:r w:rsidRPr="00671A9E">
                <w:rPr>
                  <w:rStyle w:val="-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закон</w:t>
              </w:r>
            </w:hyperlink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02.05.2006 № 59-ФЗ "О порядке рассмотрения обращений граждан Российской Федерации"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полном объеме</w:t>
            </w:r>
          </w:p>
        </w:tc>
      </w:tr>
      <w:tr w:rsidR="0090355E" w:rsidTr="00BA67B5"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pStyle w:val="a6"/>
              <w:rPr>
                <w:rFonts w:ascii="Times New Roman" w:hAnsi="Times New Roman"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8F1256" w:rsidP="00BA67B5">
            <w:pPr>
              <w:widowControl w:val="0"/>
              <w:spacing w:after="0" w:line="240" w:lineRule="auto"/>
              <w:jc w:val="both"/>
            </w:pPr>
            <w:hyperlink r:id="rId10">
              <w:r w:rsidR="0090355E" w:rsidRPr="00671A9E">
                <w:rPr>
                  <w:rStyle w:val="-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Постановление</w:t>
              </w:r>
            </w:hyperlink>
            <w:r w:rsidR="0090355E"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Правительства Российской Федерации от 21.01.2006 № 25 "Об утверждении Правил п</w:t>
            </w:r>
            <w:r w:rsidR="009035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ользования жилыми помещениями"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Физические, юридические лица и индивидуальные предприниматели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 w:rsidR="0090355E" w:rsidRPr="00671A9E" w:rsidRDefault="0090355E" w:rsidP="00BA67B5">
            <w:pPr>
              <w:spacing w:after="0"/>
              <w:rPr>
                <w:rFonts w:ascii="Times New Roman" w:hAnsi="Times New Roman"/>
                <w:bCs/>
                <w:color w:val="00381F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полном объеме</w:t>
            </w:r>
          </w:p>
        </w:tc>
      </w:tr>
    </w:tbl>
    <w:p w:rsidR="0090355E" w:rsidRPr="00B737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0355E" w:rsidRPr="00B7375E" w:rsidRDefault="0090355E" w:rsidP="009035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90355E" w:rsidRPr="00671A9E" w:rsidRDefault="0090355E" w:rsidP="0090355E">
      <w:pPr>
        <w:spacing w:after="0"/>
        <w:jc w:val="center"/>
        <w:rPr>
          <w:rFonts w:ascii="Times New Roman" w:hAnsi="Times New Roman"/>
          <w:color w:val="000000"/>
        </w:rPr>
      </w:pPr>
      <w:r w:rsidRPr="00671A9E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71A9E">
        <w:rPr>
          <w:rFonts w:ascii="Times New Roman" w:hAnsi="Times New Roman"/>
          <w:color w:val="000000"/>
          <w:sz w:val="28"/>
          <w:szCs w:val="28"/>
        </w:rPr>
        <w:t>. ИНФОРМИРОВАНИЕ ПО ВОПРОСАМ СОБЛЮДЕНИЯ ОБЯЗАТЕЛЬНЫХ ТРЕБОВАНИЙ, ТРЕБОВАНИЙ УСТАНОВЛЕННЫХ МУНИЦИПАЛЬНЫМИ ПРАВОВЫМИ АКТАМИ</w:t>
      </w:r>
    </w:p>
    <w:p w:rsidR="0090355E" w:rsidRPr="00671A9E" w:rsidRDefault="0090355E" w:rsidP="0090355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355E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порядке исполнения муниципальной функции.</w:t>
      </w:r>
    </w:p>
    <w:p w:rsidR="0090355E" w:rsidRPr="00FF52C2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Администрация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FF52C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FF52C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FF52C2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: Алтайский край, </w:t>
      </w:r>
      <w:proofErr w:type="spellStart"/>
      <w:r w:rsidRPr="00FF52C2">
        <w:rPr>
          <w:rFonts w:ascii="Times New Roman" w:hAnsi="Times New Roman"/>
          <w:color w:val="000000"/>
          <w:sz w:val="28"/>
          <w:szCs w:val="28"/>
        </w:rPr>
        <w:t>Родинский</w:t>
      </w:r>
      <w:proofErr w:type="spellEnd"/>
      <w:r w:rsidRPr="00FF52C2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Ярославцев Лог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52C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FF52C2">
        <w:rPr>
          <w:rFonts w:ascii="Times New Roman" w:hAnsi="Times New Roman"/>
          <w:color w:val="000000"/>
          <w:sz w:val="28"/>
          <w:szCs w:val="28"/>
        </w:rPr>
        <w:t xml:space="preserve"> ул. </w:t>
      </w:r>
      <w:r>
        <w:rPr>
          <w:rFonts w:ascii="Times New Roman" w:hAnsi="Times New Roman"/>
          <w:color w:val="000000"/>
          <w:sz w:val="28"/>
          <w:szCs w:val="28"/>
        </w:rPr>
        <w:t>Центральная , 40</w:t>
      </w:r>
      <w:r w:rsidRPr="00FF52C2">
        <w:rPr>
          <w:rFonts w:ascii="Times New Roman" w:hAnsi="Times New Roman"/>
          <w:color w:val="000000"/>
          <w:sz w:val="28"/>
          <w:szCs w:val="28"/>
        </w:rPr>
        <w:t>. Телефон (838563) 2</w:t>
      </w:r>
      <w:r>
        <w:rPr>
          <w:rFonts w:ascii="Times New Roman" w:hAnsi="Times New Roman"/>
          <w:color w:val="000000"/>
          <w:sz w:val="28"/>
          <w:szCs w:val="28"/>
        </w:rPr>
        <w:t>9-7-31</w:t>
      </w:r>
    </w:p>
    <w:p w:rsidR="0090355E" w:rsidRPr="00FF52C2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>Почтовый адрес для направления документов:</w:t>
      </w:r>
    </w:p>
    <w:p w:rsidR="0090355E" w:rsidRPr="00FF52C2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>6597</w:t>
      </w:r>
      <w:r>
        <w:rPr>
          <w:rFonts w:ascii="Times New Roman" w:hAnsi="Times New Roman"/>
          <w:color w:val="000000"/>
          <w:sz w:val="28"/>
          <w:szCs w:val="28"/>
        </w:rPr>
        <w:t>90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, Алтайский край, </w:t>
      </w:r>
      <w:proofErr w:type="spellStart"/>
      <w:r w:rsidRPr="00FF52C2">
        <w:rPr>
          <w:rFonts w:ascii="Times New Roman" w:hAnsi="Times New Roman"/>
          <w:color w:val="000000"/>
          <w:sz w:val="28"/>
          <w:szCs w:val="28"/>
        </w:rPr>
        <w:t>Родинский</w:t>
      </w:r>
      <w:proofErr w:type="spellEnd"/>
      <w:r w:rsidRPr="00FF52C2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рославцев Лог </w:t>
      </w:r>
      <w:r w:rsidRPr="00FF52C2">
        <w:rPr>
          <w:rFonts w:ascii="Times New Roman" w:hAnsi="Times New Roman"/>
          <w:color w:val="000000"/>
          <w:sz w:val="28"/>
          <w:szCs w:val="28"/>
        </w:rPr>
        <w:t xml:space="preserve">, ул.  </w:t>
      </w:r>
      <w:r>
        <w:rPr>
          <w:rFonts w:ascii="Times New Roman" w:hAnsi="Times New Roman"/>
          <w:color w:val="000000"/>
          <w:sz w:val="28"/>
          <w:szCs w:val="28"/>
        </w:rPr>
        <w:t>Центральная , 40</w:t>
      </w:r>
      <w:r w:rsidRPr="00FF52C2">
        <w:rPr>
          <w:rFonts w:ascii="Times New Roman" w:hAnsi="Times New Roman"/>
          <w:color w:val="000000"/>
          <w:sz w:val="28"/>
          <w:szCs w:val="28"/>
        </w:rPr>
        <w:t>. Телефон (838563) 2</w:t>
      </w:r>
      <w:r>
        <w:rPr>
          <w:rFonts w:ascii="Times New Roman" w:hAnsi="Times New Roman"/>
          <w:color w:val="000000"/>
          <w:sz w:val="28"/>
          <w:szCs w:val="28"/>
        </w:rPr>
        <w:t>9-7-31</w:t>
      </w:r>
    </w:p>
    <w:p w:rsidR="0090355E" w:rsidRPr="00FF52C2" w:rsidRDefault="0090355E" w:rsidP="0090355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52C2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почты:  </w:t>
      </w:r>
      <w:hyperlink r:id="rId11" w:history="1">
        <w:r w:rsidRPr="00B72E1B">
          <w:rPr>
            <w:rStyle w:val="a7"/>
          </w:rPr>
          <w:t>y</w:t>
        </w:r>
        <w:r w:rsidRPr="00B72E1B">
          <w:rPr>
            <w:rStyle w:val="a7"/>
            <w:lang w:val="en-US"/>
          </w:rPr>
          <w:t>arlog</w:t>
        </w:r>
        <w:r w:rsidRPr="00B72E1B">
          <w:rPr>
            <w:rStyle w:val="a7"/>
          </w:rPr>
          <w:t>_</w:t>
        </w:r>
        <w:r w:rsidRPr="00B72E1B">
          <w:rPr>
            <w:rStyle w:val="a7"/>
            <w:lang w:val="en-US"/>
          </w:rPr>
          <w:t>adm</w:t>
        </w:r>
        <w:r w:rsidRPr="00B72E1B">
          <w:rPr>
            <w:rStyle w:val="a7"/>
          </w:rPr>
          <w:t>@</w:t>
        </w:r>
        <w:r w:rsidRPr="00B72E1B">
          <w:rPr>
            <w:rStyle w:val="a7"/>
            <w:lang w:val="en-US"/>
          </w:rPr>
          <w:t>mail</w:t>
        </w:r>
        <w:r w:rsidRPr="00B72E1B">
          <w:rPr>
            <w:rStyle w:val="a7"/>
          </w:rPr>
          <w:t>.</w:t>
        </w:r>
        <w:r w:rsidRPr="00B72E1B">
          <w:rPr>
            <w:rStyle w:val="a7"/>
            <w:lang w:val="en-US"/>
          </w:rPr>
          <w:t>ru</w:t>
        </w:r>
      </w:hyperlink>
      <w:r w:rsidRPr="00FF52C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0355E" w:rsidRPr="00671A9E" w:rsidRDefault="0090355E" w:rsidP="009035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о графике работы </w:t>
      </w:r>
      <w:r w:rsidRPr="00671A9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Ярослав-Логовского</w:t>
      </w:r>
      <w:proofErr w:type="spellEnd"/>
      <w:r w:rsidRPr="00671A9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сельсовета </w:t>
      </w:r>
      <w:proofErr w:type="spellStart"/>
      <w:r w:rsidRPr="00671A9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Родинского</w:t>
      </w:r>
      <w:proofErr w:type="spellEnd"/>
      <w:r w:rsidRPr="00671A9E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района Алтайского края</w:t>
      </w:r>
      <w:r w:rsidRPr="00671A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Понедельник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Вторник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Среда    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Четверг 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Пятница                                  8.30 - 17.00</w:t>
      </w:r>
    </w:p>
    <w:p w:rsidR="0090355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Обеденный перерыв             12.30 – 14.00</w:t>
      </w:r>
    </w:p>
    <w:p w:rsidR="0090355E" w:rsidRPr="00671A9E" w:rsidRDefault="0090355E" w:rsidP="0090355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_DdeLink__6416_3150042322"/>
      <w:r w:rsidRPr="00671A9E">
        <w:rPr>
          <w:rFonts w:ascii="Times New Roman" w:hAnsi="Times New Roman"/>
          <w:color w:val="000000"/>
          <w:sz w:val="28"/>
          <w:szCs w:val="28"/>
        </w:rPr>
        <w:t xml:space="preserve">    </w:t>
      </w:r>
      <w:bookmarkEnd w:id="1"/>
      <w:r w:rsidRPr="00671A9E">
        <w:rPr>
          <w:rFonts w:ascii="Times New Roman" w:hAnsi="Times New Roman"/>
          <w:color w:val="000000"/>
          <w:sz w:val="28"/>
          <w:szCs w:val="28"/>
        </w:rPr>
        <w:t>Суббота, воскресенье           выходной</w:t>
      </w:r>
    </w:p>
    <w:p w:rsidR="0090355E" w:rsidRPr="00073FE8" w:rsidRDefault="0090355E" w:rsidP="0090355E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0355E" w:rsidRPr="00671A9E" w:rsidRDefault="0090355E" w:rsidP="0090355E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71A9E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671A9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0355E" w:rsidRPr="00671A9E" w:rsidRDefault="0090355E" w:rsidP="0090355E">
      <w:pPr>
        <w:spacing w:after="0"/>
        <w:jc w:val="center"/>
        <w:rPr>
          <w:rFonts w:ascii="Times New Roman" w:hAnsi="Times New Roman"/>
          <w:color w:val="000000"/>
        </w:rPr>
      </w:pPr>
      <w:r w:rsidRPr="00671A9E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gramStart"/>
      <w:r w:rsidRPr="00671A9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71A9E">
        <w:rPr>
          <w:rFonts w:ascii="Times New Roman" w:hAnsi="Times New Roman"/>
          <w:color w:val="000000"/>
          <w:sz w:val="28"/>
          <w:szCs w:val="28"/>
        </w:rPr>
        <w:t>. ОСОБЕННОСТИ ОРГАНИЗАЦИИ И ОСУЩЕСТВЛЕНИЯ МЕРОПРИЯТИЙ ПО ПРОФИЛАКТИКЕ НАРУШЕНИЙ ОБЯЗАТЕЛЬНЫХ ТРЕБОВАНИЙ.</w:t>
      </w:r>
      <w:proofErr w:type="gramEnd"/>
    </w:p>
    <w:p w:rsidR="0090355E" w:rsidRPr="00073FE8" w:rsidRDefault="0090355E" w:rsidP="0090355E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90355E" w:rsidRDefault="0090355E" w:rsidP="0090355E">
      <w:pPr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Тексты положений нормативных правовых актов, содержащих обязательные требования, соблюдение  которых оценивается при проведении мероприятий по контролю при осуществлении муниципального жилищного контроля.</w:t>
      </w:r>
    </w:p>
    <w:p w:rsidR="0090355E" w:rsidRDefault="0090355E" w:rsidP="0090355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10119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/>
      </w:tblPr>
      <w:tblGrid>
        <w:gridCol w:w="10119"/>
      </w:tblGrid>
      <w:tr w:rsidR="0090355E" w:rsidTr="00BA67B5">
        <w:tc>
          <w:tcPr>
            <w:tcW w:w="10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0355E" w:rsidRDefault="0090355E" w:rsidP="00BA67B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90355E" w:rsidRDefault="0090355E" w:rsidP="00BA67B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</w:tbl>
    <w:p w:rsidR="0090355E" w:rsidRDefault="0090355E" w:rsidP="0090355E">
      <w:pPr>
        <w:spacing w:after="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939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8" w:type="dxa"/>
          <w:bottom w:w="55" w:type="dxa"/>
          <w:right w:w="55" w:type="dxa"/>
        </w:tblCellMar>
        <w:tblLook w:val="04A0"/>
      </w:tblPr>
      <w:tblGrid>
        <w:gridCol w:w="2547"/>
        <w:gridCol w:w="7392"/>
      </w:tblGrid>
      <w:tr w:rsidR="0090355E" w:rsidTr="00BA67B5">
        <w:tc>
          <w:tcPr>
            <w:tcW w:w="99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Кодекс Российской Федерации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 административных правонарушениях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РФ)</w:t>
            </w: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ч.1 ст. 19.5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 </w:t>
            </w:r>
            <w:proofErr w:type="gramEnd"/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ч.1 ст.19.4.1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</w:t>
            </w:r>
          </w:p>
        </w:tc>
      </w:tr>
      <w:tr w:rsidR="0090355E" w:rsidTr="00BA67B5">
        <w:tc>
          <w:tcPr>
            <w:tcW w:w="99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Жилищный кодекс Российской Федерации" от 29.12.2004 N 188-ФЗ (ред. от 29.05.2019) (с </w:t>
            </w:r>
            <w:proofErr w:type="spellStart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671A9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 и доп., вступ. в силу с 09.06.2019)</w:t>
            </w:r>
          </w:p>
          <w:p w:rsidR="0090355E" w:rsidRDefault="0090355E" w:rsidP="00BA6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ст.91.2 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договору найма жилого помещения жилищного фонда социального использования одна сторона - лицо, указанное в части 1 статьи 91.2 настоящего Кодекса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), обязуется передать другой стороне - гражданину, указанному в части 1 статьи 91.3 настоящего Кодекса (нанимателю), жилое помещение, предусмотренное в статье 91.5 настоящего Кодекса, во владение и пользование для проживания в нем на условиях, установленных настоящим Кодексом.</w:t>
            </w:r>
            <w:proofErr w:type="gramEnd"/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 договоре найма жилого помещения жилищного фонда социального использования должны быть указаны срок действия этого договора, размер платы за наем жилого помещения, порядок его изменения и условия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заключения договора найма жилого помещения жилищного фонда социального использования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новый срок по истечении срока действия ранее заключенного договора.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Договор найма жилого помещения жилищного фонда социального использования заключается в письменной форме.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Ограничение (обременение) права собственности на жилое помещение, возникающее на основании договора найма жилого помещения жилищного фонда социального использования, подлежит государственной регистрации в порядке, установленном Федеральным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законом от 13 июля 2015 года N 218-ФЗ "О государственной регистрации недвижимости".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Федерального закона от 03.07.2016 N 361-ФЗ)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Договор найма жилого помещения жилищного фонда социального использования заключается на основании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предоставлении жилого помещения по этому договору.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Типовой договор найма жилого помещения жилищного фонда социального использования утверждается Правительством Российской Федерации.</w:t>
            </w:r>
          </w:p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61.</w:t>
            </w:r>
          </w:p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Пользование жилым помещением по договору социального найма осуществляется в соответствии с настоящим Кодексом, договором социального найма данного жилого помещения.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доме.</w:t>
            </w:r>
          </w:p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10. </w:t>
            </w:r>
          </w:p>
          <w:p w:rsidR="0090355E" w:rsidRPr="00671A9E" w:rsidRDefault="0090355E" w:rsidP="00BA67B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Жилищные права и обязанности возникают из оснований, предусмотренных настоящим Кодексом, другими федеральными законами и иными правовыми актами, а также из действий участников жилищных отношений, которые хотя и не предусмотрены такими актами, но в силу общих начал и смысла жилищного законодательства порождают жилищные права и обязанности. В соответствии с этим жилищные права и обязанности возникают: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из договоров и иных сделок, предусмотренных федеральным законом, а также из договоров и иных сделок, хотя и не предусмотренных федеральным законом, но не противоречащих ему;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из актов государственных органов и актов органов местного самоуправления, которые предусмотрены жилищным законодательством в качестве основания возникновения жилищных прав и обязанностей; 3) из судебных решений, установивших жилищные права и обязанности; 4) в результате приобретения в собственность жилых помещений по основаниям, допускаемым федеральным законом; 5) из членства в жилищных или жилищно-строительных кооперативах;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6) вследствие действий (бездействия) участников жилищных отношений или наступления событий, с которыми федеральный закон или иной нормативный правовой акт связывает возникновение жилищных прав и обязанностей.</w:t>
            </w: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Статья 26.</w:t>
            </w:r>
          </w:p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Переустройство и (или) перепланировка помещения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многоквартирном доме проводятся с соблюдением требований законодательства по согласованию с органом местного самоуправления (далее - орган, осуществляющий согласование) на основании принятого им решения.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ред. Федерального закона от 27.12.2018 N 558-ФЗ)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проведения переустройства и (или) перепланировки помещения в многоквартирном доме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      </w:r>
            <w:proofErr w:type="gramEnd"/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 (подлинники или засвидетельствованные в нотариальном порядке копии);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такие переустройство и (или) перепланировку помещения в многоквартирном доме, предусмотренном частью 2 статьи 40 настоящего Кодекса;4) технический паспорт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наймодателем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 по договору социального найма);</w:t>
            </w:r>
            <w:proofErr w:type="gramEnd"/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Заявитель вправе не представлять документы, предусмотренные пунктами 4 и 6 части 2 настоящей статьи, а также в случае, если право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 зарегистрировано в Едином государственном реестре недвижимости, документы, предусмотренные пунктом 2 части 2 настоящей статьи. Для рассмотрения заявления о переустройстве и (или) перепланировке помещения в многоквартирном доме орган, осуществляющий согласование, по месту нахождения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      </w:r>
          </w:p>
          <w:p w:rsidR="0090355E" w:rsidRDefault="0090355E" w:rsidP="00BA67B5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помещение в многоквартирном доме, если право на него зарегистрировано в Едином государственном реестре недвижимости; паспорт переустраиваемого и (или)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помещения в многоквартирном доме;</w:t>
            </w:r>
          </w:p>
          <w:p w:rsidR="0090355E" w:rsidRDefault="0090355E" w:rsidP="00BA67B5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      </w:r>
          </w:p>
          <w:p w:rsidR="0090355E" w:rsidRDefault="0090355E" w:rsidP="00BA67B5">
            <w:pPr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частями 2 и 2.1 настоящей статьи. 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2.1 настоящей статьи, обязаны направить в орган, осуществляющий согласование, запрошенные таким органом документы (их копии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2.1 настоящей статьи документов органом, осуществляющим согласование,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представления заявителем документов, указанных в части 2 настоящей статьи,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Орган, осуществляющий согласование, не позднее чем через три рабочих дня со дня принятия решения о согласовании выдает или направляет по адресу, указанному в заявлении, либо через многофункциональный центр заявителю документ, подтверждающий принятие такого решения.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власти. В случае представления заявления о переустройстве и (или) перепланировке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bookmarkStart w:id="2" w:name="Par28"/>
            <w:bookmarkStart w:id="3" w:name="Par15"/>
            <w:bookmarkStart w:id="4" w:name="Par13"/>
            <w:bookmarkStart w:id="5" w:name="Par10"/>
            <w:bookmarkStart w:id="6" w:name="Par6"/>
            <w:bookmarkStart w:id="7" w:name="Par2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Предусмотренный частью 5 настоящей статьи документ является основанием проведения переустройства и (или) перепланировки помещения в многоквартирном доме.</w:t>
            </w: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30</w:t>
            </w:r>
          </w:p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Собственник жилого помещения вправе предоставить во владение и (или)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принадлежащее ему на праве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гражданским законодательством, настоящим Кодексом.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      </w:r>
          </w:p>
          <w:p w:rsidR="0090355E" w:rsidRDefault="0090355E" w:rsidP="00BA67B5">
            <w:pPr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      </w:r>
          </w:p>
          <w:p w:rsidR="0090355E" w:rsidRDefault="0090355E" w:rsidP="00BA67B5">
            <w:pPr>
              <w:widowControl w:val="0"/>
              <w:tabs>
                <w:tab w:val="left" w:pos="1082"/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0355E" w:rsidTr="00BA67B5">
        <w:tc>
          <w:tcPr>
            <w:tcW w:w="2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Default="0090355E" w:rsidP="00BA67B5">
            <w:pPr>
              <w:tabs>
                <w:tab w:val="left" w:pos="8931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Статья 68</w:t>
            </w:r>
          </w:p>
        </w:tc>
        <w:tc>
          <w:tcPr>
            <w:tcW w:w="73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8" w:type="dxa"/>
            </w:tcMar>
          </w:tcPr>
          <w:p w:rsidR="0090355E" w:rsidRPr="00671A9E" w:rsidRDefault="0090355E" w:rsidP="00BA67B5">
            <w:pPr>
              <w:tabs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9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нанимателя жилого помещения по договору социального найма</w:t>
            </w:r>
          </w:p>
          <w:p w:rsidR="0090355E" w:rsidRDefault="0090355E" w:rsidP="00BA67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      </w:r>
          </w:p>
          <w:p w:rsidR="0090355E" w:rsidRDefault="0090355E" w:rsidP="00BA67B5">
            <w:pPr>
              <w:tabs>
                <w:tab w:val="left" w:pos="893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D324A" w:rsidRDefault="000D324A"/>
    <w:sectPr w:rsidR="000D324A" w:rsidSect="000D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482E"/>
    <w:multiLevelType w:val="hybridMultilevel"/>
    <w:tmpl w:val="348E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355E"/>
    <w:rsid w:val="0008640C"/>
    <w:rsid w:val="000D08A5"/>
    <w:rsid w:val="000D324A"/>
    <w:rsid w:val="003305D7"/>
    <w:rsid w:val="00481FD6"/>
    <w:rsid w:val="006109D6"/>
    <w:rsid w:val="00703E8A"/>
    <w:rsid w:val="00715E78"/>
    <w:rsid w:val="007B2DE0"/>
    <w:rsid w:val="008F1256"/>
    <w:rsid w:val="0090355E"/>
    <w:rsid w:val="00932A82"/>
    <w:rsid w:val="00987DE5"/>
    <w:rsid w:val="00B91AF2"/>
    <w:rsid w:val="00D361E8"/>
    <w:rsid w:val="00F06FC9"/>
    <w:rsid w:val="00FB116B"/>
    <w:rsid w:val="00FD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90355E"/>
    <w:rPr>
      <w:color w:val="0563C1"/>
      <w:u w:val="single"/>
    </w:rPr>
  </w:style>
  <w:style w:type="paragraph" w:styleId="a4">
    <w:name w:val="Normal (Web)"/>
    <w:basedOn w:val="a"/>
    <w:qFormat/>
    <w:rsid w:val="0090355E"/>
    <w:pPr>
      <w:spacing w:before="100" w:after="10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5">
    <w:name w:val="No Spacing"/>
    <w:qFormat/>
    <w:rsid w:val="0090355E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6">
    <w:name w:val="Содержимое таблицы"/>
    <w:basedOn w:val="a"/>
    <w:qFormat/>
    <w:rsid w:val="0090355E"/>
    <w:pPr>
      <w:suppressLineNumbers/>
    </w:pPr>
    <w:rPr>
      <w:rFonts w:eastAsia="Times New Roman" w:hAnsi="Calibri" w:cs="Times New Roman"/>
      <w:color w:val="00000A"/>
      <w:szCs w:val="20"/>
      <w:lang w:eastAsia="ru-RU"/>
    </w:rPr>
  </w:style>
  <w:style w:type="character" w:styleId="a7">
    <w:name w:val="Hyperlink"/>
    <w:basedOn w:val="a0"/>
    <w:uiPriority w:val="99"/>
    <w:unhideWhenUsed/>
    <w:rsid w:val="0090355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61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BE6860447107185081B2FE5D6367640F5DD171BAF06C8776A846235NF2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9BE6860447107185081B2FE5D6367645F2DD1719A25BC27F338860N32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9BE6860447107185081B2FE5D6367640F2DE171DA006C8776A846235F539E9149076F4D6AA3190N328G" TargetMode="External"/><Relationship Id="rId11" Type="http://schemas.openxmlformats.org/officeDocument/2006/relationships/hyperlink" Target="mailto:yarlog_adm@mail.ru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359BE6860447107185081B2FE5D6367644F1D3151DA25BC27F338860N32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BE6860447107185081B2FE5D6367640F2DC101FAB06C8776A846235F539E9149076F4D6AB3097N32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4133</Words>
  <Characters>23561</Characters>
  <Application>Microsoft Office Word</Application>
  <DocSecurity>0</DocSecurity>
  <Lines>196</Lines>
  <Paragraphs>55</Paragraphs>
  <ScaleCrop>false</ScaleCrop>
  <Company/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2023-12-28T06:37:00Z</cp:lastPrinted>
  <dcterms:created xsi:type="dcterms:W3CDTF">2022-02-07T07:26:00Z</dcterms:created>
  <dcterms:modified xsi:type="dcterms:W3CDTF">2023-12-28T06:40:00Z</dcterms:modified>
</cp:coreProperties>
</file>